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F6C2E" w14:textId="77777777" w:rsidR="0025765D" w:rsidRPr="00065406" w:rsidRDefault="0025765D" w:rsidP="0019582C">
      <w:pPr>
        <w:spacing w:after="0" w:line="240" w:lineRule="auto"/>
        <w:jc w:val="center"/>
        <w:rPr>
          <w:b/>
          <w:sz w:val="32"/>
          <w:u w:val="single"/>
        </w:rPr>
      </w:pPr>
      <w:r w:rsidRPr="00065406">
        <w:rPr>
          <w:b/>
          <w:sz w:val="32"/>
          <w:u w:val="single"/>
        </w:rPr>
        <w:t>Galloper Wind Farm Fund</w:t>
      </w:r>
    </w:p>
    <w:p w14:paraId="2E461C92" w14:textId="77777777" w:rsidR="0025765D" w:rsidRDefault="0025765D" w:rsidP="0019582C">
      <w:pPr>
        <w:spacing w:after="0" w:line="240" w:lineRule="auto"/>
        <w:jc w:val="center"/>
        <w:rPr>
          <w:rFonts w:cs="Helvetica-Bold"/>
          <w:b/>
          <w:bCs/>
          <w:sz w:val="32"/>
          <w:szCs w:val="32"/>
        </w:rPr>
      </w:pPr>
      <w:r w:rsidRPr="000F3034">
        <w:rPr>
          <w:rFonts w:cs="Helvetica-Bold"/>
          <w:b/>
          <w:bCs/>
          <w:sz w:val="32"/>
          <w:szCs w:val="32"/>
        </w:rPr>
        <w:t xml:space="preserve">Summaries </w:t>
      </w:r>
      <w:r w:rsidR="00C910FB">
        <w:rPr>
          <w:rFonts w:cs="Helvetica-Bold"/>
          <w:b/>
          <w:bCs/>
          <w:sz w:val="32"/>
          <w:szCs w:val="32"/>
        </w:rPr>
        <w:t>of Projects Awarded Funding 2017-2018</w:t>
      </w:r>
    </w:p>
    <w:p w14:paraId="52C2CA41" w14:textId="77777777" w:rsidR="0019582C" w:rsidRPr="0052047F" w:rsidRDefault="0019582C" w:rsidP="0019582C">
      <w:pPr>
        <w:spacing w:after="0" w:line="240" w:lineRule="auto"/>
        <w:jc w:val="center"/>
        <w:rPr>
          <w:rFonts w:cs="Helvetica-Bold"/>
          <w:b/>
          <w:bCs/>
          <w:sz w:val="20"/>
          <w:szCs w:val="20"/>
        </w:rPr>
      </w:pPr>
    </w:p>
    <w:p w14:paraId="15D608D1" w14:textId="77777777" w:rsidR="0025765D" w:rsidRDefault="0025765D" w:rsidP="0052047F">
      <w:pPr>
        <w:spacing w:after="0" w:line="240" w:lineRule="auto"/>
        <w:rPr>
          <w:rFonts w:cs="Helvetica-Bold"/>
          <w:bCs/>
          <w:sz w:val="32"/>
          <w:szCs w:val="32"/>
        </w:rPr>
      </w:pPr>
      <w:r>
        <w:rPr>
          <w:rFonts w:cs="Helvetica-Bold"/>
          <w:b/>
          <w:bCs/>
          <w:sz w:val="32"/>
          <w:szCs w:val="32"/>
        </w:rPr>
        <w:t>4 Projects Totalling £6,620</w:t>
      </w:r>
      <w:r w:rsidR="009E2761">
        <w:rPr>
          <w:rFonts w:cs="Helvetica-Bold"/>
          <w:bCs/>
          <w:sz w:val="32"/>
          <w:szCs w:val="32"/>
        </w:rPr>
        <w:t xml:space="preserve"> (round one)</w:t>
      </w:r>
    </w:p>
    <w:p w14:paraId="4F1CEE4D" w14:textId="77777777" w:rsidR="0052047F" w:rsidRPr="0052047F" w:rsidRDefault="0052047F" w:rsidP="0019582C">
      <w:pPr>
        <w:spacing w:after="0" w:line="240" w:lineRule="auto"/>
        <w:jc w:val="center"/>
        <w:rPr>
          <w:rFonts w:cs="Helvetica-Bold"/>
          <w:bCs/>
          <w:sz w:val="20"/>
          <w:szCs w:val="20"/>
        </w:rPr>
      </w:pPr>
    </w:p>
    <w:p w14:paraId="23EED88A" w14:textId="77777777" w:rsidR="0025765D" w:rsidRPr="0019582C" w:rsidRDefault="0025765D" w:rsidP="0019582C">
      <w:pPr>
        <w:pStyle w:val="ListParagraph"/>
        <w:numPr>
          <w:ilvl w:val="0"/>
          <w:numId w:val="1"/>
        </w:numPr>
        <w:spacing w:after="0" w:line="240" w:lineRule="auto"/>
        <w:ind w:left="360"/>
        <w:rPr>
          <w:rFonts w:cs="Helvetica-Bold"/>
          <w:b/>
          <w:bCs/>
          <w:sz w:val="28"/>
          <w:szCs w:val="28"/>
        </w:rPr>
      </w:pPr>
      <w:r w:rsidRPr="0019582C">
        <w:rPr>
          <w:rFonts w:cs="Helvetica-Bold"/>
          <w:b/>
          <w:bCs/>
          <w:sz w:val="28"/>
          <w:szCs w:val="28"/>
        </w:rPr>
        <w:t>Sizewell Community Residents</w:t>
      </w:r>
    </w:p>
    <w:p w14:paraId="1CF5F46F" w14:textId="77777777" w:rsidR="0025765D" w:rsidRPr="0019582C" w:rsidRDefault="0025765D" w:rsidP="0019582C">
      <w:pPr>
        <w:pStyle w:val="ListParagraph"/>
        <w:spacing w:after="0" w:line="240" w:lineRule="auto"/>
        <w:ind w:left="360"/>
        <w:rPr>
          <w:rFonts w:cs="Helvetica-Bold"/>
          <w:b/>
          <w:bCs/>
          <w:sz w:val="28"/>
          <w:szCs w:val="28"/>
        </w:rPr>
      </w:pPr>
      <w:r w:rsidRPr="0019582C">
        <w:rPr>
          <w:rFonts w:cs="Helvetica-Bold"/>
          <w:b/>
          <w:bCs/>
          <w:sz w:val="28"/>
          <w:szCs w:val="28"/>
        </w:rPr>
        <w:t>Sizewell Village Sign</w:t>
      </w:r>
      <w:r w:rsidRPr="0019582C">
        <w:rPr>
          <w:rFonts w:cs="Helvetica-Bold"/>
          <w:b/>
          <w:bCs/>
          <w:sz w:val="28"/>
          <w:szCs w:val="28"/>
        </w:rPr>
        <w:tab/>
      </w:r>
      <w:r w:rsidRPr="0019582C">
        <w:rPr>
          <w:rFonts w:cs="Helvetica-Bold"/>
          <w:b/>
          <w:bCs/>
          <w:sz w:val="28"/>
          <w:szCs w:val="28"/>
        </w:rPr>
        <w:tab/>
      </w:r>
      <w:r w:rsidRPr="0019582C">
        <w:rPr>
          <w:rFonts w:cs="Helvetica-Bold"/>
          <w:b/>
          <w:bCs/>
          <w:sz w:val="28"/>
          <w:szCs w:val="28"/>
        </w:rPr>
        <w:tab/>
      </w:r>
      <w:r w:rsidRPr="0019582C">
        <w:rPr>
          <w:rFonts w:cs="Helvetica-Bold"/>
          <w:b/>
          <w:bCs/>
          <w:sz w:val="28"/>
          <w:szCs w:val="28"/>
        </w:rPr>
        <w:tab/>
      </w:r>
      <w:r w:rsidRPr="0019582C">
        <w:rPr>
          <w:rFonts w:cs="Helvetica-Bold"/>
          <w:b/>
          <w:bCs/>
          <w:sz w:val="28"/>
          <w:szCs w:val="28"/>
        </w:rPr>
        <w:tab/>
      </w:r>
      <w:r w:rsidRPr="0019582C">
        <w:rPr>
          <w:rFonts w:cs="Helvetica-Bold"/>
          <w:b/>
          <w:bCs/>
          <w:sz w:val="28"/>
          <w:szCs w:val="28"/>
        </w:rPr>
        <w:tab/>
      </w:r>
      <w:r w:rsidRPr="0019582C">
        <w:rPr>
          <w:rFonts w:cs="Helvetica-Bold"/>
          <w:b/>
          <w:bCs/>
          <w:sz w:val="28"/>
          <w:szCs w:val="28"/>
        </w:rPr>
        <w:tab/>
      </w:r>
      <w:r w:rsidR="0019582C" w:rsidRPr="0019582C">
        <w:rPr>
          <w:rFonts w:cs="Helvetica-Bold"/>
          <w:b/>
          <w:bCs/>
          <w:sz w:val="28"/>
          <w:szCs w:val="28"/>
        </w:rPr>
        <w:tab/>
      </w:r>
      <w:r w:rsidRPr="0019582C">
        <w:rPr>
          <w:rFonts w:cs="Helvetica-Bold"/>
          <w:b/>
          <w:bCs/>
          <w:sz w:val="28"/>
          <w:szCs w:val="28"/>
        </w:rPr>
        <w:t>£1,500</w:t>
      </w:r>
    </w:p>
    <w:p w14:paraId="22AF190C" w14:textId="77777777" w:rsidR="0025765D" w:rsidRDefault="0025765D" w:rsidP="0019582C">
      <w:pPr>
        <w:pStyle w:val="ListParagraph"/>
        <w:spacing w:after="0" w:line="240" w:lineRule="auto"/>
        <w:ind w:left="360"/>
        <w:rPr>
          <w:rFonts w:cs="Helvetica-Bold"/>
          <w:bCs/>
          <w:szCs w:val="32"/>
        </w:rPr>
      </w:pPr>
      <w:r w:rsidRPr="0025765D">
        <w:rPr>
          <w:rFonts w:cs="Helvetica-Bold"/>
          <w:bCs/>
          <w:szCs w:val="32"/>
        </w:rPr>
        <w:t>Design manufacture and install a bespoke village sign on the approach road into Sizewell Village in a location agreed with the SCDC Highways department.</w:t>
      </w:r>
    </w:p>
    <w:p w14:paraId="3260A937" w14:textId="77777777" w:rsidR="0025765D" w:rsidRPr="0052047F" w:rsidRDefault="0025765D" w:rsidP="0019582C">
      <w:pPr>
        <w:pStyle w:val="ListParagraph"/>
        <w:spacing w:after="0" w:line="240" w:lineRule="auto"/>
        <w:ind w:left="360"/>
        <w:rPr>
          <w:rFonts w:cs="Helvetica-Bold"/>
          <w:bCs/>
          <w:sz w:val="20"/>
          <w:szCs w:val="20"/>
        </w:rPr>
      </w:pPr>
    </w:p>
    <w:p w14:paraId="4148843D" w14:textId="77777777" w:rsidR="0025765D" w:rsidRPr="0025765D" w:rsidRDefault="0025765D" w:rsidP="0019582C">
      <w:pPr>
        <w:pStyle w:val="ListParagraph"/>
        <w:numPr>
          <w:ilvl w:val="0"/>
          <w:numId w:val="1"/>
        </w:numPr>
        <w:spacing w:after="0" w:line="240" w:lineRule="auto"/>
        <w:ind w:left="360"/>
        <w:rPr>
          <w:rFonts w:cs="Helvetica-Bold"/>
          <w:b/>
          <w:bCs/>
          <w:sz w:val="28"/>
          <w:szCs w:val="32"/>
        </w:rPr>
      </w:pPr>
      <w:proofErr w:type="spellStart"/>
      <w:r w:rsidRPr="0025765D">
        <w:rPr>
          <w:rFonts w:cs="Helvetica-Bold"/>
          <w:b/>
          <w:bCs/>
          <w:sz w:val="28"/>
          <w:szCs w:val="32"/>
        </w:rPr>
        <w:t>Clockhouse</w:t>
      </w:r>
      <w:proofErr w:type="spellEnd"/>
      <w:r w:rsidRPr="0025765D">
        <w:rPr>
          <w:rFonts w:cs="Helvetica-Bold"/>
          <w:b/>
          <w:bCs/>
          <w:sz w:val="28"/>
          <w:szCs w:val="32"/>
        </w:rPr>
        <w:t xml:space="preserve"> Arts </w:t>
      </w:r>
    </w:p>
    <w:p w14:paraId="1605E929" w14:textId="77777777" w:rsidR="0025765D" w:rsidRPr="0025765D" w:rsidRDefault="0025765D" w:rsidP="0019582C">
      <w:pPr>
        <w:pStyle w:val="ListParagraph"/>
        <w:spacing w:after="0" w:line="240" w:lineRule="auto"/>
        <w:ind w:left="360"/>
        <w:rPr>
          <w:rFonts w:cs="Helvetica-Bold"/>
          <w:b/>
          <w:bCs/>
          <w:sz w:val="28"/>
          <w:szCs w:val="32"/>
        </w:rPr>
      </w:pPr>
      <w:r w:rsidRPr="0025765D">
        <w:rPr>
          <w:rFonts w:cs="Helvetica-Bold"/>
          <w:b/>
          <w:bCs/>
          <w:sz w:val="28"/>
          <w:szCs w:val="32"/>
        </w:rPr>
        <w:t>Touching the Tide Art Workshops</w:t>
      </w:r>
      <w:r>
        <w:rPr>
          <w:rFonts w:cs="Helvetica-Bold"/>
          <w:b/>
          <w:bCs/>
          <w:sz w:val="28"/>
          <w:szCs w:val="32"/>
        </w:rPr>
        <w:tab/>
      </w:r>
      <w:r>
        <w:rPr>
          <w:rFonts w:cs="Helvetica-Bold"/>
          <w:b/>
          <w:bCs/>
          <w:sz w:val="28"/>
          <w:szCs w:val="32"/>
        </w:rPr>
        <w:tab/>
      </w:r>
      <w:r>
        <w:rPr>
          <w:rFonts w:cs="Helvetica-Bold"/>
          <w:b/>
          <w:bCs/>
          <w:sz w:val="28"/>
          <w:szCs w:val="32"/>
        </w:rPr>
        <w:tab/>
      </w:r>
      <w:r>
        <w:rPr>
          <w:rFonts w:cs="Helvetica-Bold"/>
          <w:b/>
          <w:bCs/>
          <w:sz w:val="28"/>
          <w:szCs w:val="32"/>
        </w:rPr>
        <w:tab/>
      </w:r>
      <w:r w:rsidR="0019582C">
        <w:rPr>
          <w:rFonts w:cs="Helvetica-Bold"/>
          <w:b/>
          <w:bCs/>
          <w:sz w:val="28"/>
          <w:szCs w:val="32"/>
        </w:rPr>
        <w:tab/>
      </w:r>
      <w:r>
        <w:rPr>
          <w:rFonts w:cs="Helvetica-Bold"/>
          <w:b/>
          <w:bCs/>
          <w:sz w:val="28"/>
          <w:szCs w:val="32"/>
        </w:rPr>
        <w:tab/>
        <w:t>£620</w:t>
      </w:r>
    </w:p>
    <w:p w14:paraId="7BCE8AEE" w14:textId="77777777" w:rsidR="0025765D" w:rsidRDefault="0025765D" w:rsidP="0019582C">
      <w:pPr>
        <w:pStyle w:val="ListParagraph"/>
        <w:spacing w:after="0" w:line="240" w:lineRule="auto"/>
        <w:ind w:left="360"/>
        <w:rPr>
          <w:rFonts w:cs="Helvetica-Bold"/>
          <w:bCs/>
          <w:szCs w:val="32"/>
        </w:rPr>
      </w:pPr>
      <w:r w:rsidRPr="0025765D">
        <w:rPr>
          <w:rFonts w:cs="Helvetica-Bold"/>
          <w:bCs/>
          <w:szCs w:val="32"/>
        </w:rPr>
        <w:t>Two art workshops at Leiston Long Shop and RSPB Minsmere, building on the legacy of Touching the Tide.  Each will explore a different aspect of the AONB’s coast.</w:t>
      </w:r>
    </w:p>
    <w:p w14:paraId="3DB4BFC7" w14:textId="77777777" w:rsidR="0025765D" w:rsidRPr="0052047F" w:rsidRDefault="0025765D" w:rsidP="0019582C">
      <w:pPr>
        <w:pStyle w:val="ListParagraph"/>
        <w:spacing w:after="0" w:line="240" w:lineRule="auto"/>
        <w:ind w:left="360"/>
        <w:rPr>
          <w:rFonts w:cs="Helvetica-Bold"/>
          <w:bCs/>
          <w:sz w:val="20"/>
          <w:szCs w:val="20"/>
        </w:rPr>
      </w:pPr>
    </w:p>
    <w:p w14:paraId="5A2DFDBF" w14:textId="77777777" w:rsidR="0025765D" w:rsidRPr="0025765D" w:rsidRDefault="0025765D" w:rsidP="0019582C">
      <w:pPr>
        <w:pStyle w:val="ListParagraph"/>
        <w:numPr>
          <w:ilvl w:val="0"/>
          <w:numId w:val="1"/>
        </w:numPr>
        <w:spacing w:after="0" w:line="240" w:lineRule="auto"/>
        <w:ind w:left="360"/>
        <w:rPr>
          <w:rFonts w:cs="Helvetica-Bold"/>
          <w:b/>
          <w:bCs/>
          <w:sz w:val="28"/>
          <w:szCs w:val="32"/>
        </w:rPr>
      </w:pPr>
      <w:r w:rsidRPr="0025765D">
        <w:rPr>
          <w:rFonts w:cs="Helvetica-Bold"/>
          <w:b/>
          <w:bCs/>
          <w:sz w:val="28"/>
          <w:szCs w:val="32"/>
        </w:rPr>
        <w:t>Waveney Bird Club</w:t>
      </w:r>
    </w:p>
    <w:p w14:paraId="316C7B07" w14:textId="77777777" w:rsidR="0025765D" w:rsidRPr="0025765D" w:rsidRDefault="0025765D" w:rsidP="0019582C">
      <w:pPr>
        <w:pStyle w:val="ListParagraph"/>
        <w:spacing w:after="0" w:line="240" w:lineRule="auto"/>
        <w:ind w:left="360"/>
        <w:rPr>
          <w:rFonts w:cs="Helvetica-Bold"/>
          <w:b/>
          <w:bCs/>
          <w:sz w:val="28"/>
          <w:szCs w:val="32"/>
        </w:rPr>
      </w:pPr>
      <w:r w:rsidRPr="0025765D">
        <w:rPr>
          <w:rFonts w:cs="Helvetica-Bold"/>
          <w:b/>
          <w:bCs/>
          <w:sz w:val="28"/>
          <w:szCs w:val="32"/>
        </w:rPr>
        <w:t>Access for all Path (Phase 2)</w:t>
      </w:r>
      <w:r>
        <w:rPr>
          <w:rFonts w:cs="Helvetica-Bold"/>
          <w:b/>
          <w:bCs/>
          <w:sz w:val="28"/>
          <w:szCs w:val="32"/>
        </w:rPr>
        <w:tab/>
      </w:r>
      <w:r>
        <w:rPr>
          <w:rFonts w:cs="Helvetica-Bold"/>
          <w:b/>
          <w:bCs/>
          <w:sz w:val="28"/>
          <w:szCs w:val="32"/>
        </w:rPr>
        <w:tab/>
      </w:r>
      <w:r>
        <w:rPr>
          <w:rFonts w:cs="Helvetica-Bold"/>
          <w:b/>
          <w:bCs/>
          <w:sz w:val="28"/>
          <w:szCs w:val="32"/>
        </w:rPr>
        <w:tab/>
      </w:r>
      <w:r>
        <w:rPr>
          <w:rFonts w:cs="Helvetica-Bold"/>
          <w:b/>
          <w:bCs/>
          <w:sz w:val="28"/>
          <w:szCs w:val="32"/>
        </w:rPr>
        <w:tab/>
      </w:r>
      <w:r>
        <w:rPr>
          <w:rFonts w:cs="Helvetica-Bold"/>
          <w:b/>
          <w:bCs/>
          <w:sz w:val="28"/>
          <w:szCs w:val="32"/>
        </w:rPr>
        <w:tab/>
      </w:r>
      <w:r>
        <w:rPr>
          <w:rFonts w:cs="Helvetica-Bold"/>
          <w:b/>
          <w:bCs/>
          <w:sz w:val="28"/>
          <w:szCs w:val="32"/>
        </w:rPr>
        <w:tab/>
        <w:t>£2,000</w:t>
      </w:r>
    </w:p>
    <w:p w14:paraId="29B891F0" w14:textId="77777777" w:rsidR="0025765D" w:rsidRDefault="0025765D" w:rsidP="0019582C">
      <w:pPr>
        <w:pStyle w:val="ListParagraph"/>
        <w:spacing w:after="0" w:line="240" w:lineRule="auto"/>
        <w:ind w:left="360"/>
        <w:rPr>
          <w:rFonts w:cs="Helvetica-Bold"/>
          <w:bCs/>
          <w:szCs w:val="32"/>
        </w:rPr>
      </w:pPr>
      <w:r w:rsidRPr="0025765D">
        <w:rPr>
          <w:rFonts w:cs="Helvetica-Bold"/>
          <w:bCs/>
          <w:szCs w:val="32"/>
        </w:rPr>
        <w:t>To build an access path from RSPB’s North Wall to the East hide.  Currently access is only available from the beach and then several steps need to be climbed, restricting entry to anyone with disabilities or families with prams to enjoy this facility.</w:t>
      </w:r>
    </w:p>
    <w:p w14:paraId="28C36839" w14:textId="77777777" w:rsidR="0025765D" w:rsidRPr="0052047F" w:rsidRDefault="0025765D" w:rsidP="0019582C">
      <w:pPr>
        <w:pStyle w:val="ListParagraph"/>
        <w:spacing w:after="0" w:line="240" w:lineRule="auto"/>
        <w:ind w:left="360"/>
        <w:rPr>
          <w:rFonts w:cs="Helvetica-Bold"/>
          <w:bCs/>
          <w:sz w:val="20"/>
          <w:szCs w:val="20"/>
        </w:rPr>
      </w:pPr>
    </w:p>
    <w:p w14:paraId="6B8229D9" w14:textId="77777777" w:rsidR="0025765D" w:rsidRPr="0025765D" w:rsidRDefault="0025765D" w:rsidP="0019582C">
      <w:pPr>
        <w:pStyle w:val="ListParagraph"/>
        <w:numPr>
          <w:ilvl w:val="0"/>
          <w:numId w:val="1"/>
        </w:numPr>
        <w:spacing w:after="0" w:line="240" w:lineRule="auto"/>
        <w:ind w:left="360"/>
        <w:rPr>
          <w:rFonts w:cs="Helvetica-Bold"/>
          <w:b/>
          <w:bCs/>
          <w:sz w:val="28"/>
          <w:szCs w:val="32"/>
        </w:rPr>
      </w:pPr>
      <w:r w:rsidRPr="0025765D">
        <w:rPr>
          <w:rFonts w:cs="Helvetica-Bold"/>
          <w:b/>
          <w:bCs/>
          <w:sz w:val="28"/>
          <w:szCs w:val="32"/>
        </w:rPr>
        <w:t>Essex &amp; Suffolk Rivers Trust</w:t>
      </w:r>
    </w:p>
    <w:p w14:paraId="7B8C4D2F" w14:textId="77777777" w:rsidR="0025765D" w:rsidRPr="0025765D" w:rsidRDefault="0025765D" w:rsidP="0019582C">
      <w:pPr>
        <w:pStyle w:val="ListParagraph"/>
        <w:spacing w:after="0" w:line="240" w:lineRule="auto"/>
        <w:ind w:left="360"/>
        <w:rPr>
          <w:rFonts w:cs="Helvetica-Bold"/>
          <w:b/>
          <w:bCs/>
          <w:sz w:val="28"/>
          <w:szCs w:val="32"/>
        </w:rPr>
      </w:pPr>
      <w:r w:rsidRPr="0025765D">
        <w:rPr>
          <w:rFonts w:cs="Helvetica-Bold"/>
          <w:b/>
          <w:bCs/>
          <w:sz w:val="28"/>
          <w:szCs w:val="32"/>
        </w:rPr>
        <w:t>Topsoil of the Sandlings</w:t>
      </w:r>
      <w:r>
        <w:rPr>
          <w:rFonts w:cs="Helvetica-Bold"/>
          <w:b/>
          <w:bCs/>
          <w:sz w:val="28"/>
          <w:szCs w:val="32"/>
        </w:rPr>
        <w:tab/>
      </w:r>
      <w:r>
        <w:rPr>
          <w:rFonts w:cs="Helvetica-Bold"/>
          <w:b/>
          <w:bCs/>
          <w:sz w:val="28"/>
          <w:szCs w:val="32"/>
        </w:rPr>
        <w:tab/>
      </w:r>
      <w:r>
        <w:rPr>
          <w:rFonts w:cs="Helvetica-Bold"/>
          <w:b/>
          <w:bCs/>
          <w:sz w:val="28"/>
          <w:szCs w:val="32"/>
        </w:rPr>
        <w:tab/>
      </w:r>
      <w:r>
        <w:rPr>
          <w:rFonts w:cs="Helvetica-Bold"/>
          <w:b/>
          <w:bCs/>
          <w:sz w:val="28"/>
          <w:szCs w:val="32"/>
        </w:rPr>
        <w:tab/>
      </w:r>
      <w:r>
        <w:rPr>
          <w:rFonts w:cs="Helvetica-Bold"/>
          <w:b/>
          <w:bCs/>
          <w:sz w:val="28"/>
          <w:szCs w:val="32"/>
        </w:rPr>
        <w:tab/>
      </w:r>
      <w:r>
        <w:rPr>
          <w:rFonts w:cs="Helvetica-Bold"/>
          <w:b/>
          <w:bCs/>
          <w:sz w:val="28"/>
          <w:szCs w:val="32"/>
        </w:rPr>
        <w:tab/>
      </w:r>
      <w:r>
        <w:rPr>
          <w:rFonts w:cs="Helvetica-Bold"/>
          <w:b/>
          <w:bCs/>
          <w:sz w:val="28"/>
          <w:szCs w:val="32"/>
        </w:rPr>
        <w:tab/>
        <w:t>£2,500</w:t>
      </w:r>
    </w:p>
    <w:p w14:paraId="5079FEE2" w14:textId="77777777" w:rsidR="0025765D" w:rsidRDefault="0025765D" w:rsidP="0019582C">
      <w:pPr>
        <w:pStyle w:val="ListParagraph"/>
        <w:spacing w:after="0" w:line="240" w:lineRule="auto"/>
        <w:ind w:left="360"/>
        <w:rPr>
          <w:rFonts w:cs="Helvetica-Bold"/>
          <w:bCs/>
          <w:szCs w:val="32"/>
        </w:rPr>
      </w:pPr>
      <w:r>
        <w:rPr>
          <w:rFonts w:cs="Helvetica-Bold"/>
          <w:bCs/>
          <w:szCs w:val="32"/>
        </w:rPr>
        <w:t xml:space="preserve">A </w:t>
      </w:r>
      <w:r w:rsidRPr="0025765D">
        <w:rPr>
          <w:rFonts w:cs="Helvetica-Bold"/>
          <w:bCs/>
          <w:szCs w:val="32"/>
        </w:rPr>
        <w:t>research and awareness raising project for landowners relating to the storage of water within the existing aquifer during wet period to be reused during drier periods for irrigation. To address water quality issues within the groundwater and surface water by working with landowners to change land management.</w:t>
      </w:r>
    </w:p>
    <w:p w14:paraId="7333F2D9" w14:textId="77777777" w:rsidR="0052047F" w:rsidRPr="0052047F" w:rsidRDefault="0052047F" w:rsidP="0019582C">
      <w:pPr>
        <w:pStyle w:val="ListParagraph"/>
        <w:spacing w:after="0" w:line="240" w:lineRule="auto"/>
        <w:ind w:left="360"/>
        <w:rPr>
          <w:rFonts w:cs="Helvetica-Bold"/>
          <w:bCs/>
          <w:sz w:val="20"/>
          <w:szCs w:val="20"/>
        </w:rPr>
      </w:pPr>
    </w:p>
    <w:p w14:paraId="2AF86B5D" w14:textId="77777777" w:rsidR="00D55115" w:rsidRDefault="0019582C" w:rsidP="0052047F">
      <w:pPr>
        <w:spacing w:after="0" w:line="240" w:lineRule="auto"/>
        <w:rPr>
          <w:sz w:val="32"/>
          <w:szCs w:val="32"/>
        </w:rPr>
      </w:pPr>
      <w:r>
        <w:rPr>
          <w:b/>
          <w:sz w:val="32"/>
          <w:szCs w:val="32"/>
        </w:rPr>
        <w:t>3 further P</w:t>
      </w:r>
      <w:r w:rsidR="00467526" w:rsidRPr="0019582C">
        <w:rPr>
          <w:b/>
          <w:sz w:val="32"/>
          <w:szCs w:val="32"/>
        </w:rPr>
        <w:t>rojects Totalling £3,038</w:t>
      </w:r>
      <w:r w:rsidR="002740EB" w:rsidRPr="0019582C">
        <w:rPr>
          <w:b/>
          <w:sz w:val="32"/>
          <w:szCs w:val="32"/>
        </w:rPr>
        <w:t xml:space="preserve"> </w:t>
      </w:r>
      <w:r w:rsidR="002740EB" w:rsidRPr="0019582C">
        <w:rPr>
          <w:sz w:val="32"/>
          <w:szCs w:val="32"/>
        </w:rPr>
        <w:t>(round two</w:t>
      </w:r>
      <w:r>
        <w:rPr>
          <w:sz w:val="32"/>
          <w:szCs w:val="32"/>
        </w:rPr>
        <w:t>, July awards</w:t>
      </w:r>
      <w:r w:rsidR="002740EB" w:rsidRPr="0019582C">
        <w:rPr>
          <w:sz w:val="32"/>
          <w:szCs w:val="32"/>
        </w:rPr>
        <w:t>)</w:t>
      </w:r>
    </w:p>
    <w:p w14:paraId="173BA46E" w14:textId="77777777" w:rsidR="0052047F" w:rsidRPr="0052047F" w:rsidRDefault="0052047F" w:rsidP="0052047F">
      <w:pPr>
        <w:spacing w:after="0" w:line="240" w:lineRule="auto"/>
        <w:rPr>
          <w:b/>
          <w:sz w:val="20"/>
          <w:szCs w:val="20"/>
        </w:rPr>
      </w:pPr>
    </w:p>
    <w:p w14:paraId="661FDB09" w14:textId="77777777" w:rsidR="002740EB" w:rsidRPr="0019582C" w:rsidRDefault="002740EB" w:rsidP="0019582C">
      <w:pPr>
        <w:pStyle w:val="ListParagraph"/>
        <w:numPr>
          <w:ilvl w:val="0"/>
          <w:numId w:val="1"/>
        </w:numPr>
        <w:spacing w:after="0" w:line="240" w:lineRule="auto"/>
        <w:ind w:left="360"/>
        <w:rPr>
          <w:b/>
          <w:sz w:val="28"/>
          <w:szCs w:val="28"/>
        </w:rPr>
      </w:pPr>
      <w:r w:rsidRPr="0019582C">
        <w:rPr>
          <w:b/>
          <w:sz w:val="28"/>
          <w:szCs w:val="28"/>
        </w:rPr>
        <w:t>Leiston Town Pastors</w:t>
      </w:r>
    </w:p>
    <w:p w14:paraId="6F22E89E" w14:textId="77777777" w:rsidR="0019582C" w:rsidRDefault="002740EB" w:rsidP="0019582C">
      <w:pPr>
        <w:pStyle w:val="ListParagraph"/>
        <w:spacing w:after="0" w:line="240" w:lineRule="auto"/>
        <w:ind w:left="360"/>
        <w:rPr>
          <w:b/>
          <w:sz w:val="28"/>
          <w:szCs w:val="28"/>
        </w:rPr>
      </w:pPr>
      <w:r w:rsidRPr="0019582C">
        <w:rPr>
          <w:b/>
          <w:sz w:val="28"/>
          <w:szCs w:val="28"/>
        </w:rPr>
        <w:t xml:space="preserve">Improving Leiston and area </w:t>
      </w:r>
      <w:r w:rsidRPr="0019582C">
        <w:rPr>
          <w:b/>
          <w:sz w:val="28"/>
          <w:szCs w:val="28"/>
        </w:rPr>
        <w:tab/>
      </w:r>
      <w:r w:rsidRPr="0019582C">
        <w:rPr>
          <w:b/>
          <w:sz w:val="28"/>
          <w:szCs w:val="28"/>
        </w:rPr>
        <w:tab/>
      </w:r>
      <w:r w:rsidRPr="0019582C">
        <w:rPr>
          <w:b/>
          <w:sz w:val="28"/>
          <w:szCs w:val="28"/>
        </w:rPr>
        <w:tab/>
      </w:r>
      <w:r w:rsidRPr="0019582C">
        <w:rPr>
          <w:b/>
          <w:sz w:val="28"/>
          <w:szCs w:val="28"/>
        </w:rPr>
        <w:tab/>
      </w:r>
      <w:r w:rsidRPr="0019582C">
        <w:rPr>
          <w:b/>
          <w:sz w:val="28"/>
          <w:szCs w:val="28"/>
        </w:rPr>
        <w:tab/>
      </w:r>
      <w:r w:rsidR="0019582C">
        <w:rPr>
          <w:b/>
          <w:sz w:val="28"/>
          <w:szCs w:val="28"/>
        </w:rPr>
        <w:tab/>
      </w:r>
      <w:r w:rsidRPr="0019582C">
        <w:rPr>
          <w:b/>
          <w:sz w:val="28"/>
          <w:szCs w:val="28"/>
        </w:rPr>
        <w:tab/>
        <w:t>£1,000</w:t>
      </w:r>
    </w:p>
    <w:p w14:paraId="2942FB5F" w14:textId="77777777" w:rsidR="002740EB" w:rsidRDefault="002740EB" w:rsidP="0019582C">
      <w:pPr>
        <w:pStyle w:val="ListParagraph"/>
        <w:spacing w:after="0" w:line="240" w:lineRule="auto"/>
        <w:ind w:left="360"/>
      </w:pPr>
      <w:r w:rsidRPr="0019582C">
        <w:t>The Pastors aim to have a reassuring presence on the streets of Leiston, provide a listening ear and a positive influence on the streets, including help reduce crime and the fear of it. Encouraging improvement to Leiston area, such as picking up litter and keeping local amenities clean.</w:t>
      </w:r>
    </w:p>
    <w:p w14:paraId="09B23CAA" w14:textId="77777777" w:rsidR="0019582C" w:rsidRPr="0052047F" w:rsidRDefault="0019582C" w:rsidP="0019582C">
      <w:pPr>
        <w:pStyle w:val="ListParagraph"/>
        <w:spacing w:after="0" w:line="240" w:lineRule="auto"/>
        <w:ind w:left="360"/>
        <w:rPr>
          <w:b/>
          <w:sz w:val="20"/>
          <w:szCs w:val="20"/>
        </w:rPr>
      </w:pPr>
    </w:p>
    <w:p w14:paraId="15CDEE5F" w14:textId="77777777" w:rsidR="0019582C" w:rsidRPr="0019582C" w:rsidRDefault="001B7911" w:rsidP="0019582C">
      <w:pPr>
        <w:pStyle w:val="ListParagraph"/>
        <w:numPr>
          <w:ilvl w:val="0"/>
          <w:numId w:val="1"/>
        </w:numPr>
        <w:spacing w:after="0" w:line="240" w:lineRule="auto"/>
        <w:ind w:left="360"/>
        <w:rPr>
          <w:b/>
          <w:sz w:val="28"/>
          <w:szCs w:val="28"/>
        </w:rPr>
      </w:pPr>
      <w:r w:rsidRPr="0019582C">
        <w:rPr>
          <w:b/>
          <w:sz w:val="28"/>
          <w:szCs w:val="28"/>
        </w:rPr>
        <w:t>Beach Bonkers</w:t>
      </w:r>
    </w:p>
    <w:p w14:paraId="183E7739" w14:textId="77777777" w:rsidR="001B7911" w:rsidRPr="0019582C" w:rsidRDefault="001B7911" w:rsidP="0019582C">
      <w:pPr>
        <w:pStyle w:val="ListParagraph"/>
        <w:spacing w:after="0" w:line="240" w:lineRule="auto"/>
        <w:ind w:left="360"/>
        <w:rPr>
          <w:b/>
          <w:sz w:val="28"/>
          <w:szCs w:val="28"/>
        </w:rPr>
      </w:pPr>
      <w:r w:rsidRPr="0019582C">
        <w:rPr>
          <w:b/>
          <w:sz w:val="28"/>
          <w:szCs w:val="28"/>
        </w:rPr>
        <w:t xml:space="preserve">Treasuring our Beaches </w:t>
      </w:r>
      <w:r w:rsidRPr="0019582C">
        <w:rPr>
          <w:b/>
          <w:sz w:val="28"/>
          <w:szCs w:val="28"/>
        </w:rPr>
        <w:tab/>
      </w:r>
      <w:r w:rsidR="0019582C">
        <w:rPr>
          <w:b/>
          <w:sz w:val="28"/>
          <w:szCs w:val="28"/>
        </w:rPr>
        <w:tab/>
      </w:r>
      <w:r w:rsidRPr="0019582C">
        <w:rPr>
          <w:b/>
          <w:sz w:val="28"/>
          <w:szCs w:val="28"/>
        </w:rPr>
        <w:tab/>
      </w:r>
      <w:r w:rsidRPr="0019582C">
        <w:rPr>
          <w:b/>
          <w:sz w:val="28"/>
          <w:szCs w:val="28"/>
        </w:rPr>
        <w:tab/>
      </w:r>
      <w:r w:rsidR="0019582C">
        <w:rPr>
          <w:b/>
          <w:sz w:val="28"/>
          <w:szCs w:val="28"/>
        </w:rPr>
        <w:tab/>
      </w:r>
      <w:r w:rsidR="0019582C">
        <w:rPr>
          <w:b/>
          <w:sz w:val="28"/>
          <w:szCs w:val="28"/>
        </w:rPr>
        <w:tab/>
      </w:r>
      <w:r w:rsidRPr="0019582C">
        <w:rPr>
          <w:b/>
          <w:sz w:val="28"/>
          <w:szCs w:val="28"/>
        </w:rPr>
        <w:tab/>
        <w:t>£803</w:t>
      </w:r>
    </w:p>
    <w:p w14:paraId="2F708ED7" w14:textId="77777777" w:rsidR="001B7911" w:rsidRPr="0019582C" w:rsidRDefault="001B7911" w:rsidP="0019582C">
      <w:pPr>
        <w:pStyle w:val="ListParagraph"/>
        <w:spacing w:after="0" w:line="240" w:lineRule="auto"/>
        <w:ind w:left="360"/>
      </w:pPr>
      <w:r w:rsidRPr="0019582C">
        <w:t>Beach Bonkers will hold beachcombing walks on Sizewell Beach (July to September) to help people understand, appreciate and help conserve the rare and fragile habitat that is Suffolk shingle.</w:t>
      </w:r>
    </w:p>
    <w:p w14:paraId="0C248C60" w14:textId="77777777" w:rsidR="001B7911" w:rsidRPr="0052047F" w:rsidRDefault="001B7911" w:rsidP="0019582C">
      <w:pPr>
        <w:spacing w:after="0" w:line="240" w:lineRule="auto"/>
        <w:rPr>
          <w:sz w:val="20"/>
          <w:szCs w:val="20"/>
        </w:rPr>
      </w:pPr>
    </w:p>
    <w:p w14:paraId="7129F02D" w14:textId="77777777" w:rsidR="0019582C" w:rsidRPr="0019582C" w:rsidRDefault="001B7911" w:rsidP="0019582C">
      <w:pPr>
        <w:pStyle w:val="ListParagraph"/>
        <w:numPr>
          <w:ilvl w:val="0"/>
          <w:numId w:val="1"/>
        </w:numPr>
        <w:spacing w:after="0" w:line="240" w:lineRule="auto"/>
        <w:ind w:left="360"/>
        <w:rPr>
          <w:b/>
          <w:sz w:val="28"/>
          <w:szCs w:val="28"/>
        </w:rPr>
      </w:pPr>
      <w:r w:rsidRPr="0019582C">
        <w:rPr>
          <w:b/>
          <w:sz w:val="28"/>
          <w:szCs w:val="28"/>
        </w:rPr>
        <w:t>Suffolk Wildlife Trust</w:t>
      </w:r>
    </w:p>
    <w:p w14:paraId="70EFDC1D" w14:textId="77777777" w:rsidR="001B7911" w:rsidRPr="0019582C" w:rsidRDefault="001B7911" w:rsidP="0019582C">
      <w:pPr>
        <w:pStyle w:val="ListParagraph"/>
        <w:spacing w:after="0" w:line="240" w:lineRule="auto"/>
        <w:ind w:left="360"/>
        <w:rPr>
          <w:b/>
          <w:sz w:val="28"/>
          <w:szCs w:val="28"/>
        </w:rPr>
      </w:pPr>
      <w:r w:rsidRPr="0019582C">
        <w:rPr>
          <w:b/>
          <w:sz w:val="28"/>
          <w:szCs w:val="28"/>
        </w:rPr>
        <w:t xml:space="preserve">Wild Beach </w:t>
      </w:r>
      <w:r w:rsidR="0019582C" w:rsidRPr="0019582C">
        <w:rPr>
          <w:b/>
          <w:sz w:val="28"/>
          <w:szCs w:val="28"/>
        </w:rPr>
        <w:t xml:space="preserve">Summer Holiday Club, </w:t>
      </w:r>
      <w:r w:rsidRPr="0019582C">
        <w:rPr>
          <w:b/>
          <w:sz w:val="28"/>
          <w:szCs w:val="28"/>
        </w:rPr>
        <w:t xml:space="preserve">Sizewell </w:t>
      </w:r>
      <w:r w:rsidRPr="0019582C">
        <w:rPr>
          <w:b/>
          <w:sz w:val="28"/>
          <w:szCs w:val="28"/>
        </w:rPr>
        <w:tab/>
      </w:r>
      <w:r w:rsidRPr="0019582C">
        <w:rPr>
          <w:b/>
          <w:sz w:val="28"/>
          <w:szCs w:val="28"/>
        </w:rPr>
        <w:tab/>
      </w:r>
      <w:r w:rsidR="0019582C">
        <w:rPr>
          <w:b/>
          <w:sz w:val="28"/>
          <w:szCs w:val="28"/>
        </w:rPr>
        <w:tab/>
      </w:r>
      <w:r w:rsidRPr="0019582C">
        <w:rPr>
          <w:b/>
          <w:sz w:val="28"/>
          <w:szCs w:val="28"/>
        </w:rPr>
        <w:tab/>
        <w:t>£1,235</w:t>
      </w:r>
    </w:p>
    <w:p w14:paraId="3CDC48C9" w14:textId="77777777" w:rsidR="0019582C" w:rsidRPr="0019582C" w:rsidRDefault="0019582C" w:rsidP="0019582C">
      <w:pPr>
        <w:pStyle w:val="NormalWeb"/>
        <w:spacing w:before="0" w:beforeAutospacing="0" w:after="0" w:afterAutospacing="0"/>
        <w:ind w:left="360"/>
        <w:rPr>
          <w:rFonts w:asciiTheme="minorHAnsi" w:hAnsiTheme="minorHAnsi"/>
        </w:rPr>
      </w:pPr>
      <w:r w:rsidRPr="0019582C">
        <w:rPr>
          <w:rFonts w:asciiTheme="minorHAnsi" w:hAnsiTheme="minorHAnsi"/>
          <w:color w:val="000000"/>
        </w:rPr>
        <w:t>To provide all day nature-based activities for unaccompanied children to enable them to explore the unique environment and wildlife of Sizewell Beach and Sizewell Belts. T</w:t>
      </w:r>
      <w:r w:rsidRPr="0019582C">
        <w:rPr>
          <w:rFonts w:asciiTheme="minorHAnsi" w:hAnsiTheme="minorHAnsi"/>
        </w:rPr>
        <w:t>uesday 29 August 2017 to Friday 1 September.</w:t>
      </w:r>
    </w:p>
    <w:p w14:paraId="69E1116C" w14:textId="77777777" w:rsidR="001B7911" w:rsidRPr="0052047F" w:rsidRDefault="001B7911" w:rsidP="0052047F">
      <w:pPr>
        <w:spacing w:after="0" w:line="240" w:lineRule="auto"/>
        <w:rPr>
          <w:sz w:val="20"/>
          <w:szCs w:val="20"/>
        </w:rPr>
      </w:pPr>
    </w:p>
    <w:p w14:paraId="7A66443B" w14:textId="77777777" w:rsidR="00467526" w:rsidRDefault="00467526" w:rsidP="0019582C">
      <w:pPr>
        <w:spacing w:after="0" w:line="240" w:lineRule="auto"/>
      </w:pPr>
      <w:r w:rsidRPr="0052047F">
        <w:rPr>
          <w:b/>
          <w:sz w:val="32"/>
          <w:szCs w:val="32"/>
        </w:rPr>
        <w:t>Total all grants 2017-18 is £9,658</w:t>
      </w:r>
    </w:p>
    <w:sectPr w:rsidR="00467526" w:rsidSect="0019582C">
      <w:pgSz w:w="11906" w:h="16838"/>
      <w:pgMar w:top="1304"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36692"/>
    <w:multiLevelType w:val="hybridMultilevel"/>
    <w:tmpl w:val="7DEE9D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EE375B"/>
    <w:multiLevelType w:val="hybridMultilevel"/>
    <w:tmpl w:val="DD549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C091358"/>
    <w:multiLevelType w:val="hybridMultilevel"/>
    <w:tmpl w:val="4C7EE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65D"/>
    <w:rsid w:val="00003E88"/>
    <w:rsid w:val="00065406"/>
    <w:rsid w:val="0019582C"/>
    <w:rsid w:val="001B7911"/>
    <w:rsid w:val="0025765D"/>
    <w:rsid w:val="002740EB"/>
    <w:rsid w:val="00467526"/>
    <w:rsid w:val="0052047F"/>
    <w:rsid w:val="009E2761"/>
    <w:rsid w:val="00A05A37"/>
    <w:rsid w:val="00B60E2E"/>
    <w:rsid w:val="00C910FB"/>
    <w:rsid w:val="00EE7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A3635"/>
  <w15:chartTrackingRefBased/>
  <w15:docId w15:val="{F2C33BAD-51B6-4C13-B10C-F6963AAB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65D"/>
    <w:pPr>
      <w:ind w:left="720"/>
      <w:contextualSpacing/>
    </w:pPr>
  </w:style>
  <w:style w:type="paragraph" w:styleId="NormalWeb">
    <w:name w:val="Normal (Web)"/>
    <w:basedOn w:val="Normal"/>
    <w:uiPriority w:val="99"/>
    <w:unhideWhenUsed/>
    <w:rsid w:val="0019582C"/>
    <w:pPr>
      <w:spacing w:before="100" w:beforeAutospacing="1" w:after="100" w:afterAutospacing="1" w:line="240" w:lineRule="auto"/>
    </w:pPr>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Weir</dc:creator>
  <cp:keywords/>
  <dc:description/>
  <cp:lastModifiedBy>Wilf Amstutz</cp:lastModifiedBy>
  <cp:revision>2</cp:revision>
  <dcterms:created xsi:type="dcterms:W3CDTF">2021-01-27T20:13:00Z</dcterms:created>
  <dcterms:modified xsi:type="dcterms:W3CDTF">2021-01-27T20:13:00Z</dcterms:modified>
</cp:coreProperties>
</file>